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30 </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8"/>
          <w:szCs w:val="28"/>
          <w:lang w:val="pt-BR"/>
        </w:rPr>
      </w:pPr>
      <w:r>
        <w:rPr>
          <w:rFonts w:ascii="Times New Roman" w:hAnsi="Times New Roman"/>
          <w:bCs/>
          <w:sz w:val="28"/>
          <w:szCs w:val="28"/>
          <w:lang w:val="pt-BR"/>
        </w:rPr>
        <w:t>Vị trí:</w:t>
      </w:r>
      <w:r>
        <w:rPr>
          <w:rFonts w:ascii="Times New Roman" w:hAnsi="Times New Roman"/>
          <w:bCs/>
          <w:sz w:val="28"/>
          <w:szCs w:val="28"/>
          <w:lang w:val="en-US"/>
        </w:rPr>
        <w:t xml:space="preserve"> Là </w:t>
      </w:r>
      <w:r>
        <w:rPr>
          <w:rFonts w:hint="default" w:ascii="Times New Roman" w:hAnsi="Times New Roman" w:cs="Times New Roman"/>
          <w:sz w:val="28"/>
          <w:szCs w:val="28"/>
          <w:lang w:val="vi-VN"/>
        </w:rPr>
        <w:t xml:space="preserve">môn </w:t>
      </w:r>
      <w:r>
        <w:rPr>
          <w:rFonts w:hint="default" w:ascii="Times New Roman" w:hAnsi="Times New Roman" w:cs="Times New Roman"/>
          <w:sz w:val="28"/>
          <w:szCs w:val="28"/>
          <w:lang w:val="en-US"/>
        </w:rPr>
        <w:t>lý thuyết chuyên ngành</w:t>
      </w:r>
      <w:r>
        <w:rPr>
          <w:rFonts w:hint="default" w:ascii="Times New Roman" w:hAnsi="Times New Roman" w:cs="Times New Roman"/>
          <w:sz w:val="28"/>
          <w:szCs w:val="28"/>
          <w:lang w:val="vi-VN"/>
        </w:rPr>
        <w:t xml:space="preserve"> trong chương trình các môn học bắt buộc đối với ngành </w:t>
      </w:r>
      <w:r>
        <w:rPr>
          <w:rFonts w:hint="default" w:ascii="Times New Roman" w:hAnsi="Times New Roman" w:cs="Times New Roman"/>
          <w:sz w:val="28"/>
          <w:szCs w:val="28"/>
          <w:lang w:val="en-US"/>
        </w:rPr>
        <w:t>Công nghệ may.</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Công nghệ may</w:t>
      </w:r>
      <w:bookmarkStart w:id="0" w:name="_GoBack"/>
      <w:bookmarkEnd w:id="0"/>
      <w:r>
        <w:rPr>
          <w:rFonts w:hint="default" w:ascii="Times New Roman" w:hAnsi="Times New Roman" w:cs="Times New Roman"/>
          <w:color w:val="000000"/>
          <w:sz w:val="28"/>
          <w:szCs w:val="28"/>
          <w:lang w:val="en-US"/>
        </w:rPr>
        <w:t>.</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2017-04-27T22:29:32Z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